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379B896D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C65065">
        <w:rPr>
          <w:rFonts w:eastAsia="Batang" w:cs="Times New Roman"/>
          <w:b/>
          <w:sz w:val="28"/>
          <w:szCs w:val="28"/>
        </w:rPr>
        <w:t>7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C65065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7C6883F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135D1D">
        <w:rPr>
          <w:rFonts w:eastAsia="Batang" w:cs="Times New Roman"/>
          <w:b/>
          <w:sz w:val="28"/>
          <w:szCs w:val="28"/>
        </w:rPr>
        <w:t>17</w:t>
      </w:r>
      <w:r w:rsidR="00C65065">
        <w:rPr>
          <w:rFonts w:eastAsia="Batang" w:cs="Times New Roman"/>
          <w:b/>
          <w:sz w:val="28"/>
          <w:szCs w:val="28"/>
        </w:rPr>
        <w:t xml:space="preserve"> stycznia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C65065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74F097B4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C65065">
        <w:rPr>
          <w:rFonts w:eastAsia="Batang" w:cs="Times New Roman"/>
          <w:b/>
          <w:bCs/>
          <w:sz w:val="24"/>
        </w:rPr>
        <w:t>101/2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C65065">
        <w:rPr>
          <w:rFonts w:eastAsia="Batang" w:cs="Times New Roman"/>
          <w:b/>
          <w:bCs/>
          <w:sz w:val="24"/>
        </w:rPr>
        <w:t>Stawnica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242FA74D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</w:t>
      </w:r>
      <w:r w:rsidR="006E5E42">
        <w:rPr>
          <w:rFonts w:eastAsia="Batang" w:cs="Times New Roman"/>
        </w:rPr>
        <w:t>1</w:t>
      </w:r>
      <w:r w:rsidR="00A931F7" w:rsidRPr="00693354">
        <w:rPr>
          <w:rFonts w:eastAsia="Batang" w:cs="Times New Roman"/>
        </w:rPr>
        <w:t xml:space="preserve"> r. poz. </w:t>
      </w:r>
      <w:r w:rsidR="006E5E42">
        <w:rPr>
          <w:rFonts w:eastAsia="Batang" w:cs="Times New Roman"/>
        </w:rPr>
        <w:t>1372</w:t>
      </w:r>
      <w:bookmarkEnd w:id="0"/>
      <w:r w:rsidR="00C65065">
        <w:rPr>
          <w:rFonts w:eastAsia="Batang" w:cs="Times New Roman"/>
        </w:rPr>
        <w:t>, 1834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6E5E42">
        <w:t>, art. 39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6E5E42" w:rsidRPr="006E5E42">
        <w:rPr>
          <w:rFonts w:eastAsia="Times New Roman" w:cs="Times New Roman"/>
          <w:lang w:eastAsia="pl-PL"/>
        </w:rPr>
        <w:t>Dz. U. z 202</w:t>
      </w:r>
      <w:r w:rsidR="00C65065">
        <w:rPr>
          <w:rFonts w:eastAsia="Times New Roman" w:cs="Times New Roman"/>
          <w:lang w:eastAsia="pl-PL"/>
        </w:rPr>
        <w:t>1</w:t>
      </w:r>
      <w:r w:rsidR="006E5E42" w:rsidRPr="006E5E42">
        <w:rPr>
          <w:rFonts w:eastAsia="Times New Roman" w:cs="Times New Roman"/>
          <w:lang w:eastAsia="pl-PL"/>
        </w:rPr>
        <w:t xml:space="preserve"> r. poz. </w:t>
      </w:r>
      <w:r w:rsidR="00C65065">
        <w:rPr>
          <w:rFonts w:eastAsia="Times New Roman" w:cs="Times New Roman"/>
          <w:lang w:eastAsia="pl-PL"/>
        </w:rPr>
        <w:t>1899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6E5E42">
        <w:t> </w:t>
      </w:r>
      <w:r w:rsidR="005E3067" w:rsidRPr="00693354">
        <w:t>§</w:t>
      </w:r>
      <w:r w:rsidR="006E5E42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</w:t>
      </w:r>
      <w:r w:rsidR="00C71F49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8F364C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8F364C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0C834DDF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794740">
        <w:rPr>
          <w:rFonts w:eastAsia="Calibri" w:cs="Times New Roman"/>
          <w:noProof/>
        </w:rPr>
        <w:t>o</w:t>
      </w:r>
      <w:r>
        <w:rPr>
          <w:rFonts w:eastAsia="Calibri" w:cs="Times New Roman"/>
          <w:noProof/>
        </w:rPr>
        <w:t xml:space="preserve">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5609B7">
        <w:rPr>
          <w:rFonts w:eastAsia="Batang" w:cs="Times New Roman"/>
        </w:rPr>
        <w:t>Stawnica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5609B7">
        <w:rPr>
          <w:rFonts w:eastAsia="Batang" w:cs="Times New Roman"/>
        </w:rPr>
        <w:t>101/2</w:t>
      </w:r>
      <w:r w:rsidR="00794740">
        <w:rPr>
          <w:rFonts w:eastAsia="Batang" w:cs="Times New Roman"/>
        </w:rPr>
        <w:t xml:space="preserve"> obręb </w:t>
      </w:r>
      <w:r w:rsidR="005609B7">
        <w:rPr>
          <w:rFonts w:eastAsia="Batang" w:cs="Times New Roman"/>
        </w:rPr>
        <w:t>Stawnica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0272450A" w:rsid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C10C1B9" w14:textId="49E494FF" w:rsidR="00353BB4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ogłasza</w:t>
      </w:r>
    </w:p>
    <w:p w14:paraId="569F650C" w14:textId="03341C44" w:rsid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przetarg ustny ograniczony na zbycie należącego do Gminy Złotów prawa własności nieruchomości położonej w </w:t>
      </w:r>
      <w:r w:rsidR="00C71F49">
        <w:rPr>
          <w:rFonts w:eastAsia="Tahoma" w:cs="Tahoma"/>
          <w:b/>
          <w:kern w:val="3"/>
          <w:sz w:val="24"/>
          <w:szCs w:val="24"/>
          <w:lang w:eastAsia="pl-PL"/>
        </w:rPr>
        <w:t>Stawnicy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C71F49">
        <w:rPr>
          <w:rFonts w:eastAsia="Tahoma" w:cs="Tahoma"/>
          <w:b/>
          <w:kern w:val="3"/>
          <w:sz w:val="24"/>
          <w:szCs w:val="24"/>
          <w:lang w:eastAsia="pl-PL"/>
        </w:rPr>
        <w:t>101/2</w:t>
      </w:r>
    </w:p>
    <w:p w14:paraId="35C0811D" w14:textId="3526191E" w:rsidR="00353BB4" w:rsidRDefault="00353BB4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</w:p>
    <w:p w14:paraId="1F0F2309" w14:textId="058B285C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5F220C">
        <w:t>STAWNICA</w:t>
      </w:r>
    </w:p>
    <w:tbl>
      <w:tblPr>
        <w:tblStyle w:val="Tabela-Siatka"/>
        <w:tblW w:w="5537" w:type="dxa"/>
        <w:tblInd w:w="44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08400F" w14:paraId="6F0E031A" w14:textId="77777777" w:rsidTr="0008400F">
        <w:trPr>
          <w:trHeight w:val="270"/>
        </w:trPr>
        <w:tc>
          <w:tcPr>
            <w:tcW w:w="2224" w:type="dxa"/>
          </w:tcPr>
          <w:p w14:paraId="327A5FEA" w14:textId="77777777" w:rsidR="0008400F" w:rsidRDefault="0008400F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08400F" w14:paraId="0FF45F60" w14:textId="77777777" w:rsidTr="0008400F">
        <w:trPr>
          <w:trHeight w:val="270"/>
        </w:trPr>
        <w:tc>
          <w:tcPr>
            <w:tcW w:w="2224" w:type="dxa"/>
          </w:tcPr>
          <w:p w14:paraId="0799F6E2" w14:textId="77777777" w:rsidR="0008400F" w:rsidRDefault="0008400F" w:rsidP="007B796C">
            <w:r>
              <w:t>Obręb</w:t>
            </w:r>
          </w:p>
        </w:tc>
        <w:tc>
          <w:tcPr>
            <w:tcW w:w="3313" w:type="dxa"/>
          </w:tcPr>
          <w:p w14:paraId="4C093B37" w14:textId="02470F20" w:rsidR="0008400F" w:rsidRDefault="00C71F49" w:rsidP="007B796C">
            <w:pPr>
              <w:rPr>
                <w:b/>
              </w:rPr>
            </w:pPr>
            <w:r>
              <w:rPr>
                <w:b/>
              </w:rPr>
              <w:t>Stawnica</w:t>
            </w:r>
          </w:p>
        </w:tc>
      </w:tr>
      <w:tr w:rsidR="0008400F" w14:paraId="21C851A1" w14:textId="77777777" w:rsidTr="0008400F">
        <w:trPr>
          <w:trHeight w:val="255"/>
        </w:trPr>
        <w:tc>
          <w:tcPr>
            <w:tcW w:w="2224" w:type="dxa"/>
          </w:tcPr>
          <w:p w14:paraId="2CFB8F03" w14:textId="77777777" w:rsidR="0008400F" w:rsidRDefault="0008400F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B4BF413" w:rsidR="0008400F" w:rsidRDefault="00C71F49" w:rsidP="007B796C">
            <w:pPr>
              <w:rPr>
                <w:b/>
              </w:rPr>
            </w:pPr>
            <w:r>
              <w:rPr>
                <w:b/>
              </w:rPr>
              <w:t>101/2</w:t>
            </w:r>
          </w:p>
        </w:tc>
      </w:tr>
      <w:tr w:rsidR="0008400F" w14:paraId="54F2F43C" w14:textId="77777777" w:rsidTr="0008400F">
        <w:trPr>
          <w:trHeight w:val="270"/>
        </w:trPr>
        <w:tc>
          <w:tcPr>
            <w:tcW w:w="2224" w:type="dxa"/>
          </w:tcPr>
          <w:p w14:paraId="1CF04E61" w14:textId="77777777" w:rsidR="0008400F" w:rsidRDefault="0008400F" w:rsidP="007B796C">
            <w:r>
              <w:t>Numer obrębu</w:t>
            </w:r>
          </w:p>
        </w:tc>
        <w:tc>
          <w:tcPr>
            <w:tcW w:w="3313" w:type="dxa"/>
          </w:tcPr>
          <w:p w14:paraId="71DE8C85" w14:textId="4A3EB82B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5F220C">
              <w:rPr>
                <w:b/>
              </w:rPr>
              <w:t>37</w:t>
            </w:r>
          </w:p>
        </w:tc>
      </w:tr>
      <w:tr w:rsidR="0008400F" w14:paraId="15E045EE" w14:textId="77777777" w:rsidTr="0008400F">
        <w:trPr>
          <w:trHeight w:val="255"/>
        </w:trPr>
        <w:tc>
          <w:tcPr>
            <w:tcW w:w="2224" w:type="dxa"/>
          </w:tcPr>
          <w:p w14:paraId="07908CB9" w14:textId="77777777" w:rsidR="0008400F" w:rsidRDefault="0008400F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00FFAD62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5F220C">
              <w:rPr>
                <w:b/>
              </w:rPr>
              <w:t>17</w:t>
            </w:r>
            <w:r w:rsidR="00794740">
              <w:rPr>
                <w:b/>
              </w:rPr>
              <w:t>00</w:t>
            </w:r>
          </w:p>
        </w:tc>
      </w:tr>
      <w:tr w:rsidR="0008400F" w14:paraId="24ADD116" w14:textId="77777777" w:rsidTr="0008400F">
        <w:trPr>
          <w:trHeight w:val="270"/>
        </w:trPr>
        <w:tc>
          <w:tcPr>
            <w:tcW w:w="2224" w:type="dxa"/>
          </w:tcPr>
          <w:p w14:paraId="248BD12B" w14:textId="508ECBBC" w:rsidR="0008400F" w:rsidRDefault="0008400F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314E5A8" w:rsidR="0008400F" w:rsidRPr="00AC1357" w:rsidRDefault="005F220C" w:rsidP="007B796C">
            <w:pPr>
              <w:rPr>
                <w:b/>
              </w:rPr>
            </w:pPr>
            <w:r>
              <w:rPr>
                <w:b/>
              </w:rPr>
              <w:t>brak</w:t>
            </w:r>
          </w:p>
        </w:tc>
      </w:tr>
      <w:tr w:rsidR="0008400F" w14:paraId="73C4FF17" w14:textId="77777777" w:rsidTr="0008400F">
        <w:trPr>
          <w:trHeight w:val="270"/>
        </w:trPr>
        <w:tc>
          <w:tcPr>
            <w:tcW w:w="2224" w:type="dxa"/>
          </w:tcPr>
          <w:p w14:paraId="03A1B7D8" w14:textId="5F24D2BF" w:rsidR="0008400F" w:rsidRDefault="0008400F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3F993D32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5F220C">
        <w:rPr>
          <w:rFonts w:eastAsia="Tahoma" w:cs="Tahoma"/>
          <w:kern w:val="3"/>
          <w:lang w:eastAsia="pl-PL"/>
        </w:rPr>
        <w:t>101/2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5F220C">
        <w:rPr>
          <w:rFonts w:eastAsia="Tahoma" w:cs="Tahoma"/>
          <w:kern w:val="3"/>
          <w:lang w:eastAsia="pl-PL"/>
        </w:rPr>
        <w:t>17</w:t>
      </w:r>
      <w:r w:rsidR="00794740">
        <w:rPr>
          <w:rFonts w:eastAsia="Tahoma" w:cs="Tahoma"/>
          <w:kern w:val="3"/>
          <w:lang w:eastAsia="pl-PL"/>
        </w:rPr>
        <w:t>00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5F220C">
        <w:rPr>
          <w:rFonts w:eastAsia="Tahoma" w:cs="Tahoma"/>
          <w:kern w:val="3"/>
          <w:lang w:eastAsia="pl-PL"/>
        </w:rPr>
        <w:t>Stawnica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4579A4">
        <w:rPr>
          <w:rFonts w:eastAsia="Tahoma" w:cs="Tahoma"/>
          <w:kern w:val="3"/>
          <w:lang w:eastAsia="pl-PL"/>
        </w:rPr>
        <w:t>L</w:t>
      </w:r>
      <w:r w:rsidR="004579A4" w:rsidRPr="004579A4">
        <w:rPr>
          <w:rFonts w:eastAsia="Tahoma" w:cs="Tahoma"/>
          <w:kern w:val="3"/>
          <w:lang w:eastAsia="pl-PL"/>
        </w:rPr>
        <w:t xml:space="preserve">okalizacja </w:t>
      </w:r>
      <w:r w:rsidR="005F220C" w:rsidRPr="005F220C">
        <w:rPr>
          <w:rFonts w:eastAsia="Tahoma" w:cs="Tahoma"/>
          <w:kern w:val="3"/>
          <w:lang w:eastAsia="pl-PL"/>
        </w:rPr>
        <w:t>we wsi Stawnica leżącej ok. 6 km od Złotowa, w obszarze terenów rolnych i leśnych</w:t>
      </w:r>
      <w:r w:rsidR="005F220C">
        <w:rPr>
          <w:rFonts w:eastAsia="Tahoma" w:cs="Tahoma"/>
          <w:kern w:val="3"/>
          <w:lang w:eastAsia="pl-PL"/>
        </w:rPr>
        <w:t xml:space="preserve"> i </w:t>
      </w:r>
      <w:r w:rsidR="005F220C" w:rsidRPr="005F220C">
        <w:rPr>
          <w:rFonts w:eastAsia="Tahoma" w:cs="Tahoma"/>
          <w:kern w:val="3"/>
          <w:lang w:eastAsia="pl-PL"/>
        </w:rPr>
        <w:t>dalej miejscow</w:t>
      </w:r>
      <w:r w:rsidR="005F220C">
        <w:rPr>
          <w:rFonts w:eastAsia="Tahoma" w:cs="Tahoma"/>
          <w:kern w:val="3"/>
          <w:lang w:eastAsia="pl-PL"/>
        </w:rPr>
        <w:t>ej</w:t>
      </w:r>
      <w:r w:rsidR="005F220C" w:rsidRPr="005F220C">
        <w:rPr>
          <w:rFonts w:eastAsia="Tahoma" w:cs="Tahoma"/>
          <w:kern w:val="3"/>
          <w:lang w:eastAsia="pl-PL"/>
        </w:rPr>
        <w:t xml:space="preserve"> zabudow</w:t>
      </w:r>
      <w:r w:rsidR="005F220C">
        <w:rPr>
          <w:rFonts w:eastAsia="Tahoma" w:cs="Tahoma"/>
          <w:kern w:val="3"/>
          <w:lang w:eastAsia="pl-PL"/>
        </w:rPr>
        <w:t>y</w:t>
      </w:r>
      <w:r w:rsidR="005F220C" w:rsidRPr="005F220C">
        <w:rPr>
          <w:rFonts w:eastAsia="Tahoma" w:cs="Tahoma"/>
          <w:kern w:val="3"/>
          <w:lang w:eastAsia="pl-PL"/>
        </w:rPr>
        <w:t xml:space="preserve"> mieszkaniow</w:t>
      </w:r>
      <w:r w:rsidR="005F220C">
        <w:rPr>
          <w:rFonts w:eastAsia="Tahoma" w:cs="Tahoma"/>
          <w:kern w:val="3"/>
          <w:lang w:eastAsia="pl-PL"/>
        </w:rPr>
        <w:t>ej</w:t>
      </w:r>
      <w:r w:rsidR="005F220C" w:rsidRPr="005F220C">
        <w:rPr>
          <w:rFonts w:eastAsia="Tahoma" w:cs="Tahoma"/>
          <w:kern w:val="3"/>
          <w:lang w:eastAsia="pl-PL"/>
        </w:rPr>
        <w:t>. Działka o nitkowatym kształcie, teren płaski, obecnie użytkowany pod uprawy rolne. Dojazd drogą gminną. Uzbrojenie - brak. Użytek gruntowy- dr -drogi</w:t>
      </w:r>
      <w:r w:rsidR="00AA03EF" w:rsidRPr="00AA03EF">
        <w:rPr>
          <w:rFonts w:eastAsia="Tahoma" w:cs="Tahoma"/>
          <w:kern w:val="3"/>
          <w:lang w:eastAsia="pl-PL"/>
        </w:rPr>
        <w:t xml:space="preserve">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36F8961E" w14:textId="12524156" w:rsidR="00685632" w:rsidRPr="00685632" w:rsidRDefault="00E42FB3" w:rsidP="00685632">
      <w:pPr>
        <w:pStyle w:val="Nagwek2"/>
        <w:rPr>
          <w:rFonts w:eastAsia="Tahoma"/>
        </w:rPr>
      </w:pPr>
      <w:r>
        <w:rPr>
          <w:rFonts w:eastAsia="Tahoma"/>
        </w:rPr>
        <w:t>Przedmiotowa działka</w:t>
      </w:r>
      <w:r w:rsidR="00685632">
        <w:rPr>
          <w:rFonts w:eastAsia="Tahoma"/>
        </w:rPr>
        <w:t>,</w:t>
      </w:r>
      <w:r>
        <w:rPr>
          <w:rFonts w:eastAsia="Tahoma"/>
        </w:rPr>
        <w:t xml:space="preserve"> </w:t>
      </w:r>
      <w:r w:rsidR="00685632">
        <w:rPr>
          <w:rFonts w:eastAsia="Tahoma"/>
        </w:rPr>
        <w:t>w części</w:t>
      </w:r>
      <w:r>
        <w:rPr>
          <w:rFonts w:eastAsia="Tahoma"/>
        </w:rPr>
        <w:t xml:space="preserve"> objęt</w:t>
      </w:r>
      <w:r w:rsidR="00685632">
        <w:rPr>
          <w:rFonts w:eastAsia="Tahoma"/>
        </w:rPr>
        <w:t xml:space="preserve">ej </w:t>
      </w:r>
      <w:r>
        <w:rPr>
          <w:rFonts w:eastAsia="Tahoma"/>
        </w:rPr>
        <w:t xml:space="preserve">obowiązującym miejscowym planem zagospodarowania </w:t>
      </w:r>
      <w:r w:rsidR="00F33212">
        <w:rPr>
          <w:rFonts w:eastAsia="Tahoma"/>
        </w:rPr>
        <w:t>przestrzennego</w:t>
      </w:r>
      <w:r w:rsidR="00685632">
        <w:rPr>
          <w:rFonts w:eastAsia="Tahoma"/>
        </w:rPr>
        <w:t>,</w:t>
      </w:r>
      <w:r w:rsidR="00685632" w:rsidRPr="00685632">
        <w:t xml:space="preserve"> </w:t>
      </w:r>
      <w:r w:rsidR="00685632" w:rsidRPr="00685632">
        <w:rPr>
          <w:rFonts w:eastAsia="Tahoma"/>
        </w:rPr>
        <w:t>ozn</w:t>
      </w:r>
      <w:r w:rsidR="00685632">
        <w:rPr>
          <w:rFonts w:eastAsia="Tahoma"/>
        </w:rPr>
        <w:t xml:space="preserve">aczone jest </w:t>
      </w:r>
      <w:r w:rsidR="00685632" w:rsidRPr="00685632">
        <w:rPr>
          <w:rFonts w:eastAsia="Tahoma"/>
        </w:rPr>
        <w:t>jako RP.2- tereny użytkowania rolniczego i</w:t>
      </w:r>
      <w:r w:rsidR="00685632">
        <w:rPr>
          <w:rFonts w:eastAsia="Tahoma"/>
        </w:rPr>
        <w:t> </w:t>
      </w:r>
      <w:r w:rsidR="00685632" w:rsidRPr="00685632">
        <w:rPr>
          <w:rFonts w:eastAsia="Tahoma"/>
        </w:rPr>
        <w:t>lasy;</w:t>
      </w:r>
    </w:p>
    <w:p w14:paraId="6040A5A2" w14:textId="79A3D5D6" w:rsidR="00E42FB3" w:rsidRDefault="00685632" w:rsidP="00685632">
      <w:pPr>
        <w:pStyle w:val="Nagwek2"/>
        <w:rPr>
          <w:rFonts w:eastAsia="Tahoma"/>
        </w:rPr>
      </w:pPr>
      <w:r w:rsidRPr="00685632">
        <w:rPr>
          <w:rFonts w:eastAsia="Tahoma"/>
        </w:rPr>
        <w:t>- w „Studium uwarunkowań.  pozostała cz. dz. ozn. jako obszary rozwoju zabudowy zagrodowej</w:t>
      </w:r>
    </w:p>
    <w:p w14:paraId="5D58046E" w14:textId="7802FAC2" w:rsidR="00685632" w:rsidRPr="00685632" w:rsidRDefault="00E42FB3" w:rsidP="00685632">
      <w:pPr>
        <w:pStyle w:val="Nagwek2"/>
        <w:rPr>
          <w:rFonts w:eastAsia="Tahoma"/>
        </w:rPr>
      </w:pPr>
      <w:r w:rsidRPr="00685632">
        <w:rPr>
          <w:rFonts w:eastAsia="Tahoma"/>
        </w:rPr>
        <w:t>W „Studium uwarunkowań i kierunków zagospodarowania przestrzennego gminy Złotów” przyjętym uchwała nr VIII/66/11 Rady Gminy Złotów z dnia 26 maja 2011 r. działka</w:t>
      </w:r>
      <w:r w:rsidR="00685632">
        <w:rPr>
          <w:rFonts w:eastAsia="Tahoma"/>
        </w:rPr>
        <w:t xml:space="preserve"> 101/2,</w:t>
      </w:r>
      <w:r w:rsidRPr="00685632">
        <w:rPr>
          <w:rFonts w:eastAsia="Tahoma"/>
        </w:rPr>
        <w:t xml:space="preserve"> </w:t>
      </w:r>
      <w:r w:rsidR="00685632" w:rsidRPr="00685632">
        <w:rPr>
          <w:rFonts w:eastAsia="Tahoma"/>
        </w:rPr>
        <w:t>w</w:t>
      </w:r>
      <w:r w:rsidR="00685632">
        <w:rPr>
          <w:rFonts w:eastAsia="Tahoma"/>
        </w:rPr>
        <w:t> </w:t>
      </w:r>
      <w:r w:rsidR="00685632" w:rsidRPr="00685632">
        <w:rPr>
          <w:rFonts w:eastAsia="Tahoma"/>
        </w:rPr>
        <w:t xml:space="preserve">części </w:t>
      </w:r>
      <w:r w:rsidR="00685632">
        <w:rPr>
          <w:rFonts w:eastAsia="Tahoma"/>
        </w:rPr>
        <w:t xml:space="preserve">nie </w:t>
      </w:r>
      <w:r w:rsidR="00685632" w:rsidRPr="00685632">
        <w:rPr>
          <w:rFonts w:eastAsia="Tahoma"/>
        </w:rPr>
        <w:t xml:space="preserve">objętej </w:t>
      </w:r>
      <w:r w:rsidR="00685632">
        <w:rPr>
          <w:rFonts w:eastAsia="Tahoma"/>
        </w:rPr>
        <w:t>planem,</w:t>
      </w:r>
      <w:r w:rsidRPr="00685632">
        <w:rPr>
          <w:rFonts w:eastAsia="Tahoma"/>
        </w:rPr>
        <w:t xml:space="preserve"> oznaczona jest </w:t>
      </w:r>
      <w:r w:rsidR="00685632" w:rsidRPr="00685632">
        <w:rPr>
          <w:rFonts w:eastAsia="Tahoma"/>
        </w:rPr>
        <w:t>jako obszary rozwoju zabudowy zagrodowej</w:t>
      </w:r>
      <w:r w:rsidR="00685632">
        <w:rPr>
          <w:rFonts w:eastAsia="Tahoma"/>
        </w:rPr>
        <w:t>.</w:t>
      </w:r>
    </w:p>
    <w:p w14:paraId="4F13FD7B" w14:textId="14AECC47" w:rsidR="0092186B" w:rsidRPr="00685632" w:rsidRDefault="00430F51" w:rsidP="005E64F1">
      <w:pPr>
        <w:pStyle w:val="Nagwek2"/>
        <w:rPr>
          <w:rFonts w:eastAsia="Tahoma"/>
        </w:rPr>
      </w:pPr>
      <w:r w:rsidRPr="00685632">
        <w:rPr>
          <w:rFonts w:eastAsia="Tahoma"/>
        </w:rPr>
        <w:t xml:space="preserve">Dla przedmiotowej nieruchomości nie wyznaczono obszaru zdegradowanego </w:t>
      </w:r>
      <w:r w:rsidR="003B4805" w:rsidRPr="00685632">
        <w:rPr>
          <w:rFonts w:eastAsia="Tahoma"/>
        </w:rPr>
        <w:t>i obszaru rewitalizacji.</w:t>
      </w:r>
    </w:p>
    <w:p w14:paraId="4CF04288" w14:textId="3D253D5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F16A00">
        <w:rPr>
          <w:rFonts w:eastAsia="Tahoma"/>
        </w:rPr>
        <w:t>i</w:t>
      </w:r>
      <w:r>
        <w:rPr>
          <w:rFonts w:eastAsia="Tahoma"/>
        </w:rPr>
        <w:t xml:space="preserve"> nie </w:t>
      </w:r>
      <w:r w:rsidR="00F16A00">
        <w:rPr>
          <w:rFonts w:eastAsia="Tahoma"/>
        </w:rPr>
        <w:t>są</w:t>
      </w:r>
      <w:r>
        <w:rPr>
          <w:rFonts w:eastAsia="Tahoma"/>
        </w:rPr>
        <w:t xml:space="preserve"> przeznaczon</w:t>
      </w:r>
      <w:r w:rsidR="00F16A00">
        <w:rPr>
          <w:rFonts w:eastAsia="Tahoma"/>
        </w:rPr>
        <w:t>e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AB0C523" w:rsidR="0021572A" w:rsidRPr="0021572A" w:rsidRDefault="00685632" w:rsidP="0092186B">
      <w:r w:rsidRPr="00685632">
        <w:t xml:space="preserve">Nieruchomość nie posiada urządzonej księgi wieczystej </w:t>
      </w:r>
      <w:r w:rsidR="00E42FB3" w:rsidRPr="00E42FB3">
        <w:t>Działka nie jest obciążona prawem osób trzecich.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44D36F25" w14:textId="5CB138C7" w:rsidR="00794740" w:rsidRDefault="00794740" w:rsidP="00794740">
      <w:pPr>
        <w:rPr>
          <w:lang w:eastAsia="pl-PL"/>
        </w:rPr>
      </w:pPr>
      <w:r>
        <w:rPr>
          <w:lang w:eastAsia="pl-PL"/>
        </w:rPr>
        <w:t>Zbycie prawa własności w trybie przetargu ustnego ograniczonego. Przetarg ogranicza się do</w:t>
      </w:r>
      <w:r w:rsidR="004D0954">
        <w:rPr>
          <w:lang w:eastAsia="pl-PL"/>
        </w:rPr>
        <w:t> </w:t>
      </w:r>
      <w:r>
        <w:rPr>
          <w:lang w:eastAsia="pl-PL"/>
        </w:rPr>
        <w:t xml:space="preserve">właścicieli nieruchomości oznaczonych dz. nr </w:t>
      </w:r>
      <w:r w:rsidR="00685632" w:rsidRPr="00685632">
        <w:rPr>
          <w:lang w:eastAsia="pl-PL"/>
        </w:rPr>
        <w:t>101/1, 100/1</w:t>
      </w:r>
      <w:r w:rsidR="009E7D44">
        <w:rPr>
          <w:lang w:eastAsia="pl-PL"/>
        </w:rPr>
        <w:t xml:space="preserve"> </w:t>
      </w:r>
      <w:r>
        <w:rPr>
          <w:lang w:eastAsia="pl-PL"/>
        </w:rPr>
        <w:t xml:space="preserve">obręb </w:t>
      </w:r>
      <w:r w:rsidR="00685632">
        <w:rPr>
          <w:lang w:eastAsia="pl-PL"/>
        </w:rPr>
        <w:t>Stawnica</w:t>
      </w:r>
      <w:r>
        <w:rPr>
          <w:lang w:eastAsia="pl-PL"/>
        </w:rPr>
        <w:t>.</w:t>
      </w:r>
    </w:p>
    <w:p w14:paraId="1E9720E4" w14:textId="77777777" w:rsidR="00794740" w:rsidRPr="00794740" w:rsidRDefault="00794740" w:rsidP="00794740">
      <w:pPr>
        <w:rPr>
          <w:i/>
          <w:iCs/>
          <w:lang w:eastAsia="pl-PL"/>
        </w:rPr>
      </w:pPr>
      <w:r w:rsidRPr="00794740">
        <w:rPr>
          <w:i/>
          <w:iCs/>
          <w:lang w:eastAsia="pl-PL"/>
        </w:rPr>
        <w:t>Uzasadnienie</w:t>
      </w:r>
    </w:p>
    <w:p w14:paraId="78B89FEE" w14:textId="1FC5A392" w:rsidR="0021572A" w:rsidRDefault="00794740" w:rsidP="00794740">
      <w:pPr>
        <w:rPr>
          <w:lang w:eastAsia="pl-PL"/>
        </w:rPr>
      </w:pPr>
      <w:r>
        <w:rPr>
          <w:lang w:eastAsia="pl-PL"/>
        </w:rPr>
        <w:t xml:space="preserve">Przetarg ustny ograniczony ze względu na </w:t>
      </w:r>
      <w:r w:rsidR="00F33212">
        <w:rPr>
          <w:lang w:eastAsia="pl-PL"/>
        </w:rPr>
        <w:t>bardzo wąski kształt działki</w:t>
      </w:r>
      <w:r w:rsidR="004D0954">
        <w:rPr>
          <w:lang w:eastAsia="pl-PL"/>
        </w:rPr>
        <w:t>,</w:t>
      </w:r>
      <w:r w:rsidR="00F33212">
        <w:rPr>
          <w:lang w:eastAsia="pl-PL"/>
        </w:rPr>
        <w:t xml:space="preserve"> wykluczający możliwość samodzielnego zagospodarowania.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475F7AA8" w:rsidR="00AD0989" w:rsidRPr="00AD0989" w:rsidRDefault="00135D1D" w:rsidP="0092186B">
      <w:r>
        <w:rPr>
          <w:b/>
        </w:rPr>
        <w:t>21</w:t>
      </w:r>
      <w:r w:rsidR="001837D7">
        <w:rPr>
          <w:b/>
        </w:rPr>
        <w:t xml:space="preserve"> lutego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1837D7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 w:rsidR="004D4AE7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46BCE87B" w:rsidR="0021572A" w:rsidRDefault="0021572A" w:rsidP="0092186B">
      <w:r w:rsidRPr="0021572A">
        <w:t>Oferent winien okazać się przed rozpoczęciem przetargu dokumentem potwierdzającym tożsamość.</w:t>
      </w:r>
    </w:p>
    <w:p w14:paraId="582F97B7" w14:textId="77777777" w:rsidR="004D4AE7" w:rsidRDefault="004D4AE7" w:rsidP="0092186B"/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7E16EF1B" w:rsidR="00FD335F" w:rsidRPr="002B603C" w:rsidRDefault="00710504" w:rsidP="00517FBD">
            <w:pPr>
              <w:rPr>
                <w:b/>
              </w:rPr>
            </w:pPr>
            <w:r>
              <w:rPr>
                <w:b/>
              </w:rPr>
              <w:t>51</w:t>
            </w:r>
            <w:r w:rsidR="00AA03EF">
              <w:rPr>
                <w:b/>
              </w:rPr>
              <w:t>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02A41D7B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1837D7">
              <w:rPr>
                <w:b/>
              </w:rPr>
              <w:t>51</w:t>
            </w:r>
            <w:r w:rsidR="00AA03EF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7125A5C5" w14:textId="77777777" w:rsidR="004D4AE7" w:rsidRPr="004D4AE7" w:rsidRDefault="004D4AE7" w:rsidP="00FD335F">
      <w:pPr>
        <w:rPr>
          <w:sz w:val="10"/>
          <w:szCs w:val="16"/>
        </w:rPr>
      </w:pPr>
    </w:p>
    <w:p w14:paraId="6A6162FD" w14:textId="40DA83B5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135D1D">
        <w:rPr>
          <w:b/>
          <w:bCs/>
        </w:rPr>
        <w:t>18</w:t>
      </w:r>
      <w:r w:rsidR="001837D7" w:rsidRPr="001837D7">
        <w:rPr>
          <w:b/>
          <w:bCs/>
        </w:rPr>
        <w:t xml:space="preserve"> lutego 2022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04E4233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terminie wskazanym w ogłoszeniu pod rygorem uznania, że warunek wpłaty wadium nie</w:t>
      </w:r>
      <w:r w:rsidR="004D4AE7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3309783E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F33212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5F2E49B3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135D1D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 xml:space="preserve">, </w:t>
      </w:r>
      <w:r w:rsidRPr="00441DE2">
        <w:rPr>
          <w:rFonts w:eastAsia="Tahoma"/>
          <w:lang w:eastAsia="pl-PL"/>
        </w:rPr>
        <w:lastRenderedPageBreak/>
        <w:t>po</w:t>
      </w:r>
      <w:r w:rsidR="00135D1D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9521CB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9521CB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E537B9">
      <w:headerReference w:type="default" r:id="rId12"/>
      <w:pgSz w:w="11906" w:h="16838"/>
      <w:pgMar w:top="1134" w:right="1418" w:bottom="851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35DA74A5" w14:textId="77777777" w:rsidR="00E537B9" w:rsidRPr="00E537B9" w:rsidRDefault="00E537B9" w:rsidP="00E537B9">
        <w:pPr>
          <w:tabs>
            <w:tab w:val="center" w:pos="4536"/>
            <w:tab w:val="right" w:pos="9072"/>
          </w:tabs>
          <w:spacing w:after="0"/>
          <w:jc w:val="center"/>
        </w:pPr>
        <w:r w:rsidRPr="00E537B9">
          <w:fldChar w:fldCharType="begin"/>
        </w:r>
        <w:r w:rsidRPr="00E537B9">
          <w:instrText>PAGE   \* MERGEFORMAT</w:instrText>
        </w:r>
        <w:r w:rsidRPr="00E537B9">
          <w:fldChar w:fldCharType="separate"/>
        </w:r>
        <w:r w:rsidRPr="00E537B9">
          <w:t>1</w:t>
        </w:r>
        <w:r w:rsidRPr="00E537B9">
          <w:fldChar w:fldCharType="end"/>
        </w:r>
      </w:p>
    </w:sdtContent>
  </w:sdt>
  <w:p w14:paraId="5F96475B" w14:textId="77777777" w:rsidR="00E537B9" w:rsidRDefault="00E53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1EC0BD2A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C71F49">
      <w:rPr>
        <w:rFonts w:eastAsia="Batang" w:cs="Times New Roman"/>
        <w:sz w:val="16"/>
        <w:szCs w:val="16"/>
      </w:rPr>
      <w:t>7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C71F49">
      <w:rPr>
        <w:rFonts w:eastAsia="Batang" w:cs="Times New Roman"/>
        <w:sz w:val="16"/>
        <w:szCs w:val="16"/>
      </w:rPr>
      <w:t>2</w:t>
    </w:r>
  </w:p>
  <w:p w14:paraId="0C165D32" w14:textId="44D108C4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135D1D">
      <w:rPr>
        <w:rFonts w:eastAsia="Batang" w:cs="Times New Roman"/>
        <w:sz w:val="16"/>
        <w:szCs w:val="16"/>
      </w:rPr>
      <w:t>17</w:t>
    </w:r>
    <w:r w:rsidR="00C71F49">
      <w:rPr>
        <w:rFonts w:eastAsia="Batang" w:cs="Times New Roman"/>
        <w:sz w:val="16"/>
        <w:szCs w:val="16"/>
      </w:rPr>
      <w:t xml:space="preserve"> stycznia 2022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1160"/>
    <w:rsid w:val="00005DC3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8400F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35D1D"/>
    <w:rsid w:val="001519DE"/>
    <w:rsid w:val="001567B3"/>
    <w:rsid w:val="0016009C"/>
    <w:rsid w:val="00167303"/>
    <w:rsid w:val="001727EB"/>
    <w:rsid w:val="00175227"/>
    <w:rsid w:val="001837D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53BB4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579A4"/>
    <w:rsid w:val="0047226E"/>
    <w:rsid w:val="00472707"/>
    <w:rsid w:val="00473349"/>
    <w:rsid w:val="00481E89"/>
    <w:rsid w:val="004863FC"/>
    <w:rsid w:val="00487C37"/>
    <w:rsid w:val="00494180"/>
    <w:rsid w:val="0049538C"/>
    <w:rsid w:val="004A09F6"/>
    <w:rsid w:val="004A0C22"/>
    <w:rsid w:val="004A2EDA"/>
    <w:rsid w:val="004A307A"/>
    <w:rsid w:val="004C741C"/>
    <w:rsid w:val="004D0954"/>
    <w:rsid w:val="004D4AE7"/>
    <w:rsid w:val="004E6607"/>
    <w:rsid w:val="004F0450"/>
    <w:rsid w:val="005247DA"/>
    <w:rsid w:val="00525C96"/>
    <w:rsid w:val="0053360C"/>
    <w:rsid w:val="00533641"/>
    <w:rsid w:val="0054099D"/>
    <w:rsid w:val="0055117F"/>
    <w:rsid w:val="005551FF"/>
    <w:rsid w:val="005609B7"/>
    <w:rsid w:val="005650F2"/>
    <w:rsid w:val="00570750"/>
    <w:rsid w:val="00577FC7"/>
    <w:rsid w:val="00582C56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E4C0C"/>
    <w:rsid w:val="005F10A2"/>
    <w:rsid w:val="005F220C"/>
    <w:rsid w:val="00602598"/>
    <w:rsid w:val="006053F0"/>
    <w:rsid w:val="0061431C"/>
    <w:rsid w:val="006533B0"/>
    <w:rsid w:val="0066169C"/>
    <w:rsid w:val="00676561"/>
    <w:rsid w:val="0067662C"/>
    <w:rsid w:val="00682E4D"/>
    <w:rsid w:val="00684976"/>
    <w:rsid w:val="00685632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E5E42"/>
    <w:rsid w:val="006F6938"/>
    <w:rsid w:val="00710504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4740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8F364C"/>
    <w:rsid w:val="00903D37"/>
    <w:rsid w:val="00907DA2"/>
    <w:rsid w:val="0092186B"/>
    <w:rsid w:val="00927DD4"/>
    <w:rsid w:val="00930775"/>
    <w:rsid w:val="00936199"/>
    <w:rsid w:val="009401F8"/>
    <w:rsid w:val="009521CB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7D44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A03EF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65065"/>
    <w:rsid w:val="00C71F49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DE6E93"/>
    <w:rsid w:val="00E045A5"/>
    <w:rsid w:val="00E137CC"/>
    <w:rsid w:val="00E23807"/>
    <w:rsid w:val="00E24442"/>
    <w:rsid w:val="00E3585C"/>
    <w:rsid w:val="00E42FB3"/>
    <w:rsid w:val="00E50B7F"/>
    <w:rsid w:val="00E537B9"/>
    <w:rsid w:val="00E5529A"/>
    <w:rsid w:val="00E57844"/>
    <w:rsid w:val="00E60739"/>
    <w:rsid w:val="00E61813"/>
    <w:rsid w:val="00E64752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33212"/>
    <w:rsid w:val="00F456D8"/>
    <w:rsid w:val="00F45F84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2022-01-17T11:22:00Z</cp:lastPrinted>
  <dcterms:created xsi:type="dcterms:W3CDTF">2022-01-17T13:27:00Z</dcterms:created>
  <dcterms:modified xsi:type="dcterms:W3CDTF">2022-01-17T13:27:00Z</dcterms:modified>
</cp:coreProperties>
</file>